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806F1E">
        <w:rPr>
          <w:rFonts w:ascii="Times New Roman" w:hAnsi="Times New Roman"/>
          <w:b/>
          <w:sz w:val="24"/>
          <w:szCs w:val="24"/>
        </w:rPr>
        <w:t>3</w:t>
      </w:r>
      <w:r w:rsidR="00B67479">
        <w:rPr>
          <w:rFonts w:ascii="Times New Roman" w:hAnsi="Times New Roman"/>
          <w:b/>
          <w:sz w:val="24"/>
          <w:szCs w:val="24"/>
        </w:rPr>
        <w:t xml:space="preserve"> квартал</w:t>
      </w:r>
      <w:r w:rsidR="00A01719">
        <w:rPr>
          <w:rFonts w:ascii="Times New Roman" w:hAnsi="Times New Roman"/>
          <w:b/>
          <w:sz w:val="24"/>
          <w:szCs w:val="24"/>
        </w:rPr>
        <w:t xml:space="preserve"> 2023</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ц/б 1 категории охлаж</w:t>
      </w:r>
      <w:r w:rsidR="005300FD">
        <w:rPr>
          <w:rFonts w:ascii="Times New Roman" w:hAnsi="Times New Roman"/>
          <w:b/>
          <w:sz w:val="24"/>
          <w:szCs w:val="24"/>
        </w:rPr>
        <w:t xml:space="preserve">денная) на </w:t>
      </w:r>
      <w:r w:rsidR="00B67479" w:rsidRPr="00B67479">
        <w:rPr>
          <w:rFonts w:ascii="Times New Roman" w:hAnsi="Times New Roman"/>
          <w:b/>
          <w:sz w:val="24"/>
          <w:szCs w:val="24"/>
        </w:rPr>
        <w:t>3</w:t>
      </w:r>
      <w:r w:rsidR="00B67479">
        <w:rPr>
          <w:rFonts w:ascii="Times New Roman" w:hAnsi="Times New Roman"/>
          <w:b/>
          <w:sz w:val="24"/>
          <w:szCs w:val="24"/>
        </w:rPr>
        <w:t xml:space="preserve"> квартал</w:t>
      </w:r>
      <w:r w:rsidR="00B67479" w:rsidRPr="00B67479">
        <w:rPr>
          <w:rFonts w:ascii="Times New Roman" w:hAnsi="Times New Roman"/>
          <w:b/>
          <w:sz w:val="24"/>
          <w:szCs w:val="24"/>
        </w:rPr>
        <w:t xml:space="preserve"> 2023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р-н, с.</w:t>
      </w:r>
      <w:r w:rsidR="005300FD">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Большеустьикиеское</w:t>
      </w:r>
      <w:proofErr w:type="spellEnd"/>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proofErr w:type="spellStart"/>
        <w:r w:rsidR="005300FD" w:rsidRPr="0017133B">
          <w:rPr>
            <w:rStyle w:val="a4"/>
            <w:rFonts w:ascii="Times New Roman" w:hAnsi="Times New Roman" w:cs="Calibri"/>
            <w:sz w:val="24"/>
            <w:szCs w:val="24"/>
            <w:lang w:val="en-US"/>
          </w:rPr>
          <w:t>ru</w:t>
        </w:r>
        <w:proofErr w:type="spellEnd"/>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B67479" w:rsidRPr="00B67479">
        <w:rPr>
          <w:rFonts w:ascii="Times New Roman" w:hAnsi="Times New Roman"/>
          <w:color w:val="000000"/>
          <w:sz w:val="24"/>
          <w:szCs w:val="24"/>
        </w:rPr>
        <w:t xml:space="preserve">3 квартал 2023 года </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w:t>
      </w:r>
      <w:proofErr w:type="gramStart"/>
      <w:r>
        <w:rPr>
          <w:rFonts w:ascii="Times New Roman" w:hAnsi="Times New Roman" w:cs="Calibri"/>
          <w:bCs/>
          <w:color w:val="000000"/>
          <w:sz w:val="24"/>
          <w:szCs w:val="24"/>
        </w:rPr>
        <w:t>ТР</w:t>
      </w:r>
      <w:proofErr w:type="gramEnd"/>
      <w:r>
        <w:rPr>
          <w:rFonts w:ascii="Times New Roman" w:hAnsi="Times New Roman" w:cs="Calibri"/>
          <w:bCs/>
          <w:color w:val="000000"/>
          <w:sz w:val="24"/>
          <w:szCs w:val="24"/>
        </w:rPr>
        <w:t xml:space="preserve">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760243">
        <w:rPr>
          <w:rFonts w:ascii="Times New Roman" w:hAnsi="Times New Roman" w:cs="Calibri"/>
          <w:bCs/>
          <w:color w:val="000000"/>
          <w:sz w:val="24"/>
          <w:szCs w:val="24"/>
        </w:rPr>
        <w:t>ТР</w:t>
      </w:r>
      <w:proofErr w:type="gramEnd"/>
      <w:r w:rsidRPr="00760243">
        <w:rPr>
          <w:rFonts w:ascii="Times New Roman" w:hAnsi="Times New Roman" w:cs="Calibri"/>
          <w:bCs/>
          <w:color w:val="000000"/>
          <w:sz w:val="24"/>
          <w:szCs w:val="24"/>
        </w:rPr>
        <w:t xml:space="preserve">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 xml:space="preserve">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760243">
        <w:rPr>
          <w:rFonts w:ascii="Times New Roman" w:hAnsi="Times New Roman" w:cs="Calibri"/>
          <w:bCs/>
          <w:color w:val="000000"/>
          <w:sz w:val="24"/>
          <w:szCs w:val="24"/>
        </w:rPr>
        <w:t>прослеживаемость</w:t>
      </w:r>
      <w:proofErr w:type="spellEnd"/>
      <w:r w:rsidRPr="00760243">
        <w:rPr>
          <w:rFonts w:ascii="Times New Roman" w:hAnsi="Times New Roman" w:cs="Calibri"/>
          <w:bCs/>
          <w:color w:val="000000"/>
          <w:sz w:val="24"/>
          <w:szCs w:val="24"/>
        </w:rPr>
        <w:t xml:space="preserve">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515530">
        <w:rPr>
          <w:rFonts w:ascii="Times New Roman" w:hAnsi="Times New Roman" w:cs="Calibri"/>
          <w:bCs/>
          <w:color w:val="000000"/>
          <w:sz w:val="24"/>
          <w:szCs w:val="24"/>
        </w:rPr>
        <w:t>ТР</w:t>
      </w:r>
      <w:proofErr w:type="gramEnd"/>
      <w:r w:rsidRPr="00515530">
        <w:rPr>
          <w:rFonts w:ascii="Times New Roman" w:hAnsi="Times New Roman" w:cs="Calibri"/>
          <w:bCs/>
          <w:color w:val="000000"/>
          <w:sz w:val="24"/>
          <w:szCs w:val="24"/>
        </w:rPr>
        <w:t xml:space="preserve"> ТС 029/2012 «Требования безопасности пищевых добавок, </w:t>
      </w:r>
      <w:proofErr w:type="spellStart"/>
      <w:r w:rsidRPr="00515530">
        <w:rPr>
          <w:rFonts w:ascii="Times New Roman" w:hAnsi="Times New Roman" w:cs="Calibri"/>
          <w:bCs/>
          <w:color w:val="000000"/>
          <w:sz w:val="24"/>
          <w:szCs w:val="24"/>
        </w:rPr>
        <w:t>ароматизаторов</w:t>
      </w:r>
      <w:proofErr w:type="spellEnd"/>
      <w:r w:rsidRPr="00515530">
        <w:rPr>
          <w:rFonts w:ascii="Times New Roman" w:hAnsi="Times New Roman" w:cs="Calibri"/>
          <w:bCs/>
          <w:color w:val="000000"/>
          <w:sz w:val="24"/>
          <w:szCs w:val="24"/>
        </w:rPr>
        <w:t xml:space="preserve">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w:t>
      </w:r>
      <w:proofErr w:type="spellStart"/>
      <w:r w:rsidRPr="00B26116">
        <w:rPr>
          <w:rFonts w:ascii="Times New Roman" w:hAnsi="Times New Roman"/>
          <w:sz w:val="24"/>
          <w:szCs w:val="24"/>
        </w:rPr>
        <w:t>ароматизаторов</w:t>
      </w:r>
      <w:proofErr w:type="spellEnd"/>
      <w:r w:rsidRPr="00B26116">
        <w:rPr>
          <w:rFonts w:ascii="Times New Roman" w:hAnsi="Times New Roman"/>
          <w:sz w:val="24"/>
          <w:szCs w:val="24"/>
        </w:rPr>
        <w:t xml:space="preserve">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proofErr w:type="gramStart"/>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ачественные характеристики</w:t>
      </w:r>
      <w:proofErr w:type="gramEnd"/>
      <w:r w:rsidRPr="00957357">
        <w:rPr>
          <w:rFonts w:ascii="Times New Roman" w:hAnsi="Times New Roman" w:cs="Calibri"/>
          <w:color w:val="000000"/>
          <w:sz w:val="24"/>
          <w:szCs w:val="24"/>
        </w:rPr>
        <w:t xml:space="preserve"> </w:t>
      </w:r>
      <w:proofErr w:type="gramStart"/>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roofErr w:type="gramEnd"/>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xml:space="preserve">,  должны соответствовать требованиям безопасности в соответствии с </w:t>
      </w:r>
      <w:proofErr w:type="gramStart"/>
      <w:r w:rsidRPr="00CF2462">
        <w:rPr>
          <w:rFonts w:ascii="Times New Roman" w:hAnsi="Times New Roman" w:cs="Calibri"/>
          <w:bCs/>
          <w:color w:val="000000"/>
          <w:sz w:val="24"/>
          <w:szCs w:val="24"/>
        </w:rPr>
        <w:t>ТР</w:t>
      </w:r>
      <w:proofErr w:type="gramEnd"/>
      <w:r w:rsidRPr="00CF2462">
        <w:rPr>
          <w:rFonts w:ascii="Times New Roman" w:hAnsi="Times New Roman" w:cs="Calibri"/>
          <w:bCs/>
          <w:color w:val="000000"/>
          <w:sz w:val="24"/>
          <w:szCs w:val="24"/>
        </w:rPr>
        <w:t xml:space="preserve">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Мечетлинский</w:t>
      </w:r>
      <w:proofErr w:type="spellEnd"/>
      <w:r w:rsidR="007666A9" w:rsidRPr="007666A9">
        <w:rPr>
          <w:rFonts w:ascii="Times New Roman" w:hAnsi="Times New Roman" w:cs="Calibri"/>
          <w:color w:val="000000"/>
          <w:sz w:val="24"/>
          <w:szCs w:val="24"/>
        </w:rPr>
        <w:t xml:space="preserve"> р-н, с.</w:t>
      </w:r>
      <w:r w:rsid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Большеустьикиеское</w:t>
      </w:r>
      <w:proofErr w:type="spellEnd"/>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w:t>
      </w:r>
      <w:proofErr w:type="spellStart"/>
      <w:r w:rsidR="007666A9" w:rsidRPr="007666A9">
        <w:rPr>
          <w:rFonts w:ascii="Times New Roman" w:hAnsi="Times New Roman" w:cs="Calibri"/>
          <w:color w:val="000000"/>
          <w:sz w:val="24"/>
          <w:szCs w:val="24"/>
        </w:rPr>
        <w:t>mail</w:t>
      </w:r>
      <w:proofErr w:type="spellEnd"/>
      <w:r w:rsidR="007666A9" w:rsidRPr="007666A9">
        <w:rPr>
          <w:rFonts w:ascii="Times New Roman" w:hAnsi="Times New Roman" w:cs="Calibri"/>
          <w:color w:val="000000"/>
          <w:sz w:val="24"/>
          <w:szCs w:val="24"/>
        </w:rPr>
        <w:t>: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 xml:space="preserve">Остаточный срок годности: не менее 80% от </w:t>
      </w:r>
      <w:proofErr w:type="gramStart"/>
      <w:r w:rsidR="008D3619" w:rsidRPr="008D3619">
        <w:rPr>
          <w:rFonts w:ascii="Times New Roman" w:hAnsi="Times New Roman" w:cs="Calibri"/>
          <w:color w:val="000000"/>
          <w:sz w:val="24"/>
          <w:szCs w:val="24"/>
        </w:rPr>
        <w:t>установленного</w:t>
      </w:r>
      <w:proofErr w:type="gramEnd"/>
      <w:r w:rsidR="008D3619" w:rsidRPr="008D3619">
        <w:rPr>
          <w:rFonts w:ascii="Times New Roman" w:hAnsi="Times New Roman" w:cs="Calibri"/>
          <w:color w:val="000000"/>
          <w:sz w:val="24"/>
          <w:szCs w:val="24"/>
        </w:rPr>
        <w:t xml:space="preserve">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7 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proofErr w:type="gramStart"/>
            <w:r w:rsidRPr="00A47A9F">
              <w:rPr>
                <w:rFonts w:ascii="Times New Roman" w:hAnsi="Times New Roman"/>
                <w:sz w:val="20"/>
                <w:szCs w:val="20"/>
              </w:rPr>
              <w:t>п</w:t>
            </w:r>
            <w:proofErr w:type="gramEnd"/>
            <w:r w:rsidRPr="00A47A9F">
              <w:rPr>
                <w:rFonts w:ascii="Times New Roman" w:hAnsi="Times New Roman"/>
                <w:sz w:val="20"/>
                <w:szCs w:val="20"/>
              </w:rPr>
              <w:t>/п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1A13C1">
            <w:pPr>
              <w:spacing w:after="0" w:line="240" w:lineRule="auto"/>
              <w:jc w:val="center"/>
              <w:rPr>
                <w:rFonts w:ascii="Times New Roman" w:hAnsi="Times New Roman"/>
              </w:rPr>
            </w:pPr>
            <w:r>
              <w:rPr>
                <w:rFonts w:ascii="Times New Roman" w:hAnsi="Times New Roman"/>
              </w:rPr>
              <w:t xml:space="preserve">ГОСТ </w:t>
            </w:r>
            <w:r w:rsidR="001A13C1">
              <w:rPr>
                <w:rFonts w:ascii="Times New Roman" w:hAnsi="Times New Roman"/>
              </w:rPr>
              <w:t>31962-2013 «Мясо кур (тушки кур, цыплят-бройлеров и их части)»</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156251"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900</w:t>
            </w:r>
            <w:bookmarkStart w:id="0" w:name="_GoBack"/>
            <w:bookmarkEnd w:id="0"/>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w:t>
      </w:r>
      <w:proofErr w:type="spellStart"/>
      <w:r>
        <w:rPr>
          <w:rFonts w:ascii="Times New Roman" w:eastAsia="SimSun" w:hAnsi="Times New Roman"/>
          <w:sz w:val="24"/>
          <w:szCs w:val="24"/>
        </w:rPr>
        <w:t>Бадамшина</w:t>
      </w:r>
      <w:proofErr w:type="spellEnd"/>
      <w:r>
        <w:rPr>
          <w:rFonts w:ascii="Times New Roman" w:eastAsia="SimSun" w:hAnsi="Times New Roman"/>
          <w:sz w:val="24"/>
          <w:szCs w:val="24"/>
        </w:rPr>
        <w:t xml:space="preserve">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328"/>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E1DAA-A746-42BC-BA51-386C6C41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1389</Words>
  <Characters>7920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11</cp:revision>
  <cp:lastPrinted>2022-08-22T10:29:00Z</cp:lastPrinted>
  <dcterms:created xsi:type="dcterms:W3CDTF">2023-03-20T10:42:00Z</dcterms:created>
  <dcterms:modified xsi:type="dcterms:W3CDTF">2023-05-02T06:11:00Z</dcterms:modified>
</cp:coreProperties>
</file>